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7513" w:rsidRDefault="00D302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3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Załącznik nr 1 do Umowy nr </w:t>
      </w:r>
      <w:r>
        <w:rPr>
          <w:b/>
          <w:sz w:val="24"/>
          <w:szCs w:val="24"/>
        </w:rPr>
        <w:t>…………..</w:t>
      </w:r>
      <w:r>
        <w:rPr>
          <w:b/>
          <w:color w:val="000000"/>
          <w:sz w:val="24"/>
          <w:szCs w:val="24"/>
        </w:rPr>
        <w:t xml:space="preserve"> z dnia </w:t>
      </w:r>
      <w:r>
        <w:rPr>
          <w:b/>
          <w:sz w:val="24"/>
          <w:szCs w:val="24"/>
        </w:rPr>
        <w:t>……………</w:t>
      </w:r>
      <w:r>
        <w:rPr>
          <w:b/>
          <w:color w:val="000000"/>
          <w:sz w:val="24"/>
          <w:szCs w:val="24"/>
        </w:rPr>
        <w:t xml:space="preserve"> r. </w:t>
      </w:r>
    </w:p>
    <w:p w:rsidR="007F7513" w:rsidRDefault="007F75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3" w:lineRule="auto"/>
        <w:jc w:val="both"/>
        <w:rPr>
          <w:color w:val="000000"/>
          <w:sz w:val="24"/>
          <w:szCs w:val="24"/>
        </w:rPr>
      </w:pPr>
    </w:p>
    <w:p w:rsidR="007F7513" w:rsidRDefault="00D302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3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Wykaz pojazdów/sprzętu uprawnionych do bezgotówkowych zakupów na firmę </w:t>
      </w:r>
      <w:r>
        <w:rPr>
          <w:b/>
          <w:color w:val="000000"/>
          <w:sz w:val="24"/>
          <w:szCs w:val="24"/>
        </w:rPr>
        <w:t>Infrastruktura Niepołomice Spółka z o.o.</w:t>
      </w:r>
      <w:r>
        <w:rPr>
          <w:color w:val="000000"/>
          <w:sz w:val="24"/>
          <w:szCs w:val="24"/>
        </w:rPr>
        <w:t xml:space="preserve"> – zgodnie z warunkami zawartymi w umowie </w:t>
      </w:r>
      <w:r>
        <w:rPr>
          <w:color w:val="000000"/>
          <w:sz w:val="24"/>
          <w:szCs w:val="24"/>
        </w:rPr>
        <w:br/>
      </w:r>
      <w:r>
        <w:rPr>
          <w:b/>
          <w:sz w:val="24"/>
          <w:szCs w:val="24"/>
        </w:rPr>
        <w:t>nr…………………………………..</w:t>
      </w:r>
    </w:p>
    <w:p w:rsidR="007F7513" w:rsidRDefault="007F75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1" w:lineRule="auto"/>
        <w:jc w:val="both"/>
        <w:rPr>
          <w:color w:val="000000"/>
          <w:sz w:val="24"/>
          <w:szCs w:val="24"/>
        </w:rPr>
      </w:pPr>
    </w:p>
    <w:p w:rsidR="007F7513" w:rsidRDefault="007F75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1" w:lineRule="auto"/>
        <w:jc w:val="both"/>
        <w:rPr>
          <w:color w:val="000000"/>
          <w:sz w:val="24"/>
          <w:szCs w:val="24"/>
        </w:rPr>
      </w:pPr>
    </w:p>
    <w:tbl>
      <w:tblPr>
        <w:tblStyle w:val="a"/>
        <w:tblW w:w="9690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630"/>
        <w:gridCol w:w="4305"/>
        <w:gridCol w:w="195"/>
        <w:gridCol w:w="1875"/>
        <w:gridCol w:w="1350"/>
        <w:gridCol w:w="1335"/>
      </w:tblGrid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/ sprzęt /samochód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Nr rej.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RODZAJ paliwa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Dział Produkcji Wody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Opel Combo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KWI 8586A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Kosiarka TWINCLIP 50 SB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prądotwórczy- /Mokra/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Wykaszarka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spalinowa H545RX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prądotwórczy- 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Podłęze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 130 AG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 300 AG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prądotwórczy- /Ochmanów/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 45 AG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Peugeot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Bipper</w:t>
            </w:r>
            <w:proofErr w:type="spellEnd"/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17443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Agregat prądotwórczy Zagórze  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trike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Kosiarka samojezdna AL-KO T22-111.7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trike/>
                <w:sz w:val="18"/>
                <w:szCs w:val="18"/>
              </w:rPr>
            </w:pPr>
            <w:r>
              <w:rPr>
                <w:rFonts w:ascii="Arial" w:eastAsia="Arial" w:hAnsi="Arial" w:cs="Arial"/>
                <w:strike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trike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prądotwórczy-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 200 AG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Wykaszarka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spalinowa RXT 540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Agregat prądotwórczy Zagórze -  Kawcze 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FGR56MC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322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>Kosiarka samojezdna AL-KO T22-111.7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t xml:space="preserve">Citroen </w:t>
            </w:r>
            <w:proofErr w:type="spellStart"/>
            <w:r>
              <w:t>Berlingo</w:t>
            </w:r>
            <w:proofErr w:type="spellEnd"/>
            <w:r>
              <w:t xml:space="preserve"> 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>KWI 9317F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r>
              <w:t xml:space="preserve">Toyota </w:t>
            </w:r>
            <w:proofErr w:type="spellStart"/>
            <w:r>
              <w:t>Proace</w:t>
            </w:r>
            <w:proofErr w:type="spellEnd"/>
            <w:r>
              <w:t xml:space="preserve"> City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r>
              <w:t>KK4065C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Dział Oczyszczania Ścieków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KARCHER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Wykaszarka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343 R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prądotwórczy-GI385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GI385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 P-100 P/II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WOLA ZAB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195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 P-100 P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P-100 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Ciagnik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POL-MOT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3C34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Peugeot Partner</w:t>
            </w:r>
          </w:p>
        </w:tc>
        <w:tc>
          <w:tcPr>
            <w:tcW w:w="19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85784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Kosiarka spalinowa GV53TK AUROAD</w:t>
            </w:r>
          </w:p>
        </w:tc>
        <w:tc>
          <w:tcPr>
            <w:tcW w:w="19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Podłęże</w:t>
            </w:r>
          </w:p>
        </w:tc>
        <w:tc>
          <w:tcPr>
            <w:tcW w:w="19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7513" w:rsidRDefault="00D3024B">
            <w:r>
              <w:t>Traktorek ogrodowy OM98L/14,5KH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7513" w:rsidRDefault="00D3024B">
            <w:r>
              <w:t>Traktorek ogrodowy OM98L/14,5KH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7513" w:rsidRDefault="00D3024B">
            <w:r>
              <w:t xml:space="preserve">Kosa spalinowa </w:t>
            </w:r>
            <w:proofErr w:type="spellStart"/>
            <w:r>
              <w:t>Oleo</w:t>
            </w:r>
            <w:proofErr w:type="spellEnd"/>
            <w:r>
              <w:t>-Mac BC 530T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7513" w:rsidRDefault="00D3024B">
            <w:r>
              <w:t xml:space="preserve">Kosiarka spalinowa </w:t>
            </w:r>
            <w:proofErr w:type="spellStart"/>
            <w:r>
              <w:t>Oleo</w:t>
            </w:r>
            <w:proofErr w:type="spellEnd"/>
            <w:r>
              <w:t>-Mac GMC 53 TK ALLROAD4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7513" w:rsidRDefault="00D3024B">
            <w:r>
              <w:t xml:space="preserve">Toyota </w:t>
            </w:r>
            <w:proofErr w:type="spellStart"/>
            <w:r>
              <w:t>ProAce</w:t>
            </w:r>
            <w:proofErr w:type="spellEnd"/>
            <w:r>
              <w:t xml:space="preserve"> 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KWI9318F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Pr="00D3024B" w:rsidRDefault="00D3024B">
            <w:pPr>
              <w:rPr>
                <w:rFonts w:ascii="Roboto" w:eastAsia="Roboto" w:hAnsi="Roboto" w:cs="Roboto"/>
                <w:bCs/>
                <w:color w:val="1F1F1F"/>
                <w:sz w:val="18"/>
                <w:szCs w:val="18"/>
                <w:highlight w:val="white"/>
              </w:rPr>
            </w:pPr>
            <w:r w:rsidRPr="00D3024B">
              <w:rPr>
                <w:rFonts w:ascii="Arial" w:eastAsia="Arial" w:hAnsi="Arial" w:cs="Arial"/>
                <w:bCs/>
                <w:sz w:val="18"/>
                <w:szCs w:val="18"/>
              </w:rPr>
              <w:t xml:space="preserve">DAF </w:t>
            </w:r>
            <w:r w:rsidRPr="00D3024B">
              <w:rPr>
                <w:rFonts w:ascii="Roboto" w:eastAsia="Roboto" w:hAnsi="Roboto" w:cs="Roboto"/>
                <w:bCs/>
                <w:color w:val="1F1F1F"/>
                <w:sz w:val="18"/>
                <w:szCs w:val="18"/>
                <w:highlight w:val="white"/>
              </w:rPr>
              <w:t>LF 290 FA 4X2 - samochód asenizacyjny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Dział Sieci Wodociągowo –Kanalizacyjnej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Urządzenie wysokociśnieniowe HD-50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Nagrzewnica Master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 100 CEG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Koparka CASE -580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CASE-580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AP3-8000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prądotwórczy EC -6500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EC -6500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Piła PAB-400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Przecinarka spalinowa STIHL TS 800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Płyta wibracyjna PW-18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Koparka CASE -695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CASE-695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Kosa spalinowa 235 R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Kosa spalinowa STIHL FS 240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MAN-WUKO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19VS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13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Koparka Caterpillar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Kosiarka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Oleo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-Mac TBX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Allorad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Ciągnik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4C48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1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Mercedes Sprinter</w:t>
            </w:r>
          </w:p>
        </w:tc>
        <w:tc>
          <w:tcPr>
            <w:tcW w:w="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16117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Pompa wirnikowa KTH-80X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KTH-80X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Renault Master  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26783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Ubijak wibracyjny gruntu</w:t>
            </w:r>
          </w:p>
        </w:tc>
        <w:tc>
          <w:tcPr>
            <w:tcW w:w="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Zagęszczarka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Wacker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Neuson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DPN 6555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Pompa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olejowa-spalinowa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HPP 13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Flex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Opel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Movano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8790A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Opel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Movano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8792A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Opel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Movano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KWI3958C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1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Stopowa zagęszczarka gruntu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Wacker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Neuson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BS</w:t>
            </w:r>
          </w:p>
        </w:tc>
        <w:tc>
          <w:tcPr>
            <w:tcW w:w="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Mercedes Benz- Samochód specjalny do czyszczenia kanalizacji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4125F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 xml:space="preserve">Opel </w:t>
            </w:r>
            <w:proofErr w:type="spellStart"/>
            <w:r>
              <w:t>Movano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>KR 3XV98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362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Opel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Vivaro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KR 8XW83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362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t>Daccia</w:t>
            </w:r>
            <w:proofErr w:type="spellEnd"/>
            <w:r>
              <w:t xml:space="preserve"> </w:t>
            </w:r>
            <w:proofErr w:type="spellStart"/>
            <w:r>
              <w:t>Dokker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>KWI 6209F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360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r>
              <w:t xml:space="preserve">Agregat prądotwórczy Kraft </w:t>
            </w:r>
            <w:proofErr w:type="spellStart"/>
            <w:r>
              <w:t>Wele</w:t>
            </w:r>
            <w:proofErr w:type="spellEnd"/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/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362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r>
              <w:t xml:space="preserve">Toyota </w:t>
            </w:r>
            <w:proofErr w:type="spellStart"/>
            <w:r>
              <w:t>Proace</w:t>
            </w:r>
            <w:proofErr w:type="spellEnd"/>
            <w:r>
              <w:t xml:space="preserve"> City  Verso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r>
              <w:t>KK 3850 C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</w:t>
            </w:r>
          </w:p>
        </w:tc>
      </w:tr>
      <w:tr w:rsidR="007F7513">
        <w:trPr>
          <w:gridAfter w:val="1"/>
          <w:wAfter w:w="1335" w:type="dxa"/>
          <w:trHeight w:val="362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</w:t>
            </w: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r>
              <w:t xml:space="preserve">Toyota </w:t>
            </w:r>
            <w:proofErr w:type="spellStart"/>
            <w:r>
              <w:t>Proace</w:t>
            </w:r>
            <w:proofErr w:type="spellEnd"/>
            <w:r>
              <w:t xml:space="preserve"> City  Verso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r>
              <w:t>KK 4577C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DZIAŁ USŁUG KOMUNALNYCH</w:t>
            </w:r>
          </w:p>
        </w:tc>
        <w:tc>
          <w:tcPr>
            <w:tcW w:w="19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43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</w:tcPr>
          <w:p w:rsidR="007F7513" w:rsidRPr="00D3024B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D3024B">
              <w:rPr>
                <w:rFonts w:ascii="Arial" w:eastAsia="Arial" w:hAnsi="Arial" w:cs="Arial"/>
                <w:sz w:val="18"/>
                <w:szCs w:val="18"/>
              </w:rPr>
              <w:t>Robot koszący zdalnie sterowany RC-115/RC-115 PRO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Pr="00D3024B" w:rsidRDefault="007F7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Pr="00D3024B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Pr="00D3024B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D3024B">
              <w:rPr>
                <w:rFonts w:ascii="Arial" w:eastAsia="Arial" w:hAnsi="Arial" w:cs="Arial"/>
                <w:sz w:val="18"/>
                <w:szCs w:val="18"/>
              </w:rPr>
              <w:t>Pb-98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450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Zamiatarka HAKO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Rok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prod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2006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NEWHOLLAND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4G97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mikrociągnik AL.-KO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piła spalinowa OLEO MAG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4305" w:type="dxa"/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kosiarka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sam.Victus</w:t>
            </w:r>
            <w:proofErr w:type="spellEnd"/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kosiarka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sam.Oleo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Mag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 -95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wykaszarka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HQV545RX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wykaszarka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HQV545RX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nożyce do żywopłotu OLEO MAG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Renault Master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50486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agregat FH 3001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kosiarka samojezdna MAKITA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 -95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</w:t>
            </w:r>
          </w:p>
        </w:tc>
        <w:tc>
          <w:tcPr>
            <w:tcW w:w="43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pilarka spalinowa STIHL MS 261 C-M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 -95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Multi Mate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Oleo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Mac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</w:tr>
      <w:tr w:rsidR="007F7513">
        <w:trPr>
          <w:gridAfter w:val="1"/>
          <w:wAfter w:w="1335" w:type="dxa"/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Renault Master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65174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gridAfter w:val="1"/>
          <w:wAfter w:w="1335" w:type="dxa"/>
          <w:trHeight w:val="388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Zamiatarka City Master 1250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Rok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prod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2016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Przyczepa lekka Rębak DUK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Podkrzesywarka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 STIHL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21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Odkurzacz ogrodowy SH 56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1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Peugeot Partner 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33284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23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Wykaszarka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STIHL FS 460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Wykaszarka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STIHL FS 460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Kosa spalinowa BC 400 T 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26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Opel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Movano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KWI 9223A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Mercedes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Citan</w:t>
            </w:r>
            <w:proofErr w:type="spellEnd"/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KWI 2302F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28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 xml:space="preserve">Volkswagen  </w:t>
            </w:r>
            <w:proofErr w:type="spellStart"/>
            <w:r>
              <w:t>Caddy</w:t>
            </w:r>
            <w:proofErr w:type="spellEnd"/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>DW1GR92 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 xml:space="preserve">Volkswagen  </w:t>
            </w:r>
            <w:proofErr w:type="spellStart"/>
            <w:r>
              <w:t>Caddy</w:t>
            </w:r>
            <w:proofErr w:type="spellEnd"/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>DW4GR73 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7F7513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CENTRUM SPORTU I REKREACJI SIR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</w:t>
            </w:r>
          </w:p>
        </w:tc>
        <w:tc>
          <w:tcPr>
            <w:tcW w:w="4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Kosiarka spalinowa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  <w:tc>
          <w:tcPr>
            <w:tcW w:w="1335" w:type="dxa"/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Dział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Techniczno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– Inwestycyjny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</w:tr>
      <w:tr w:rsidR="007F7513">
        <w:trPr>
          <w:trHeight w:val="2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</w:t>
            </w: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SUZUKI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KWI 40740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7513" w:rsidRDefault="00D3024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Pb- 95</w:t>
            </w:r>
          </w:p>
        </w:tc>
        <w:tc>
          <w:tcPr>
            <w:tcW w:w="1335" w:type="dxa"/>
            <w:tcBorders>
              <w:left w:val="single" w:sz="4" w:space="0" w:color="000000"/>
              <w:bottom w:val="nil"/>
            </w:tcBorders>
            <w:vAlign w:val="bottom"/>
          </w:tcPr>
          <w:p w:rsidR="007F7513" w:rsidRDefault="007F751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7F7513" w:rsidRDefault="007F75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1" w:lineRule="auto"/>
        <w:jc w:val="both"/>
        <w:rPr>
          <w:color w:val="000000"/>
          <w:sz w:val="24"/>
          <w:szCs w:val="24"/>
        </w:rPr>
      </w:pPr>
    </w:p>
    <w:p w:rsidR="007F7513" w:rsidRDefault="007F75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1" w:lineRule="auto"/>
        <w:jc w:val="both"/>
        <w:rPr>
          <w:color w:val="000000"/>
          <w:sz w:val="24"/>
          <w:szCs w:val="24"/>
        </w:rPr>
      </w:pPr>
    </w:p>
    <w:p w:rsidR="007F7513" w:rsidRDefault="007F7513">
      <w:pPr>
        <w:rPr>
          <w:sz w:val="24"/>
          <w:szCs w:val="24"/>
        </w:rPr>
      </w:pPr>
    </w:p>
    <w:p w:rsidR="007F7513" w:rsidRDefault="007F7513"/>
    <w:sectPr w:rsidR="007F7513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3024B" w:rsidRDefault="00D3024B">
      <w:r>
        <w:separator/>
      </w:r>
    </w:p>
  </w:endnote>
  <w:endnote w:type="continuationSeparator" w:id="0">
    <w:p w:rsidR="00D3024B" w:rsidRDefault="00D30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EE962468-51A6-460D-B5A7-8DF4A43D3FB8}"/>
    <w:embedItalic r:id="rId2" w:fontKey="{495BCC0B-832B-4093-A42A-D35E68D47E0B}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3" w:fontKey="{ED22998C-8707-44D8-A22B-F5779179782D}"/>
    <w:embedBold r:id="rId4" w:fontKey="{9930B9E1-1B60-4F68-AF29-D21D3F9250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31C7BAC-D74A-4A97-85E0-A8E25BCED1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F2A3E55-3665-4EFF-A2F8-CA12240AA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7513" w:rsidRDefault="00D302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24C03">
      <w:rPr>
        <w:noProof/>
        <w:color w:val="000000"/>
      </w:rPr>
      <w:t>1</w:t>
    </w:r>
    <w:r>
      <w:rPr>
        <w:color w:val="000000"/>
      </w:rPr>
      <w:fldChar w:fldCharType="end"/>
    </w:r>
  </w:p>
  <w:p w:rsidR="007F7513" w:rsidRDefault="007F75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3024B" w:rsidRDefault="00D3024B">
      <w:r>
        <w:separator/>
      </w:r>
    </w:p>
  </w:footnote>
  <w:footnote w:type="continuationSeparator" w:id="0">
    <w:p w:rsidR="00D3024B" w:rsidRDefault="00D30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513"/>
    <w:rsid w:val="00024C03"/>
    <w:rsid w:val="007F7513"/>
    <w:rsid w:val="00D3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F25FA3-EA1D-4FF1-A39E-F1ED8CE6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4D9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link w:val="TekstpodstawowyZnak"/>
    <w:semiHidden/>
    <w:unhideWhenUsed/>
    <w:rsid w:val="00BA4D94"/>
    <w:pPr>
      <w:widowControl w:val="0"/>
      <w:snapToGrid w:val="0"/>
      <w:spacing w:line="360" w:lineRule="auto"/>
      <w:jc w:val="both"/>
    </w:pPr>
    <w:rPr>
      <w:rFonts w:ascii="Arial" w:hAnsi="Arial"/>
      <w:sz w:val="24"/>
    </w:rPr>
  </w:style>
  <w:style w:type="character" w:customStyle="1" w:styleId="TekstpodstawowyZnak">
    <w:name w:val="Tekst podstawowy Znak"/>
    <w:link w:val="Tekstpodstawowy"/>
    <w:semiHidden/>
    <w:rsid w:val="00BA4D94"/>
    <w:rPr>
      <w:rFonts w:ascii="Arial" w:eastAsia="Times New Roman" w:hAnsi="Arial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F6B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F6B9A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DF6B9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F6B9A"/>
    <w:rPr>
      <w:rFonts w:ascii="Times New Roman" w:eastAsia="Times New Roman" w:hAnsi="Times New Roman"/>
    </w:rPr>
  </w:style>
  <w:style w:type="paragraph" w:styleId="Poprawka">
    <w:name w:val="Revision"/>
    <w:hidden/>
    <w:uiPriority w:val="99"/>
    <w:semiHidden/>
    <w:rsid w:val="004B1017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QHFASPTOX2zHyMCuUaK3iwYWFg==">CgMxLjA4AHIhMWhMVG5CVG9qLWNJY1VraFdsRU9FcnFPaFlQN1VxS0VL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WN-ZP-MS</dc:creator>
  <cp:lastModifiedBy>WN-ZP-MS</cp:lastModifiedBy>
  <cp:revision>2</cp:revision>
  <cp:lastPrinted>2024-04-30T10:07:00Z</cp:lastPrinted>
  <dcterms:created xsi:type="dcterms:W3CDTF">2024-04-30T10:08:00Z</dcterms:created>
  <dcterms:modified xsi:type="dcterms:W3CDTF">2024-04-30T10:08:00Z</dcterms:modified>
</cp:coreProperties>
</file>